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F7F5" w14:textId="77777777" w:rsidR="00EC7A85" w:rsidRPr="00EC7A85" w:rsidRDefault="00EC7A85" w:rsidP="00EC7A85">
      <w:pPr>
        <w:pBdr>
          <w:bottom w:val="single" w:sz="6" w:space="8" w:color="E4E4E4"/>
        </w:pBdr>
        <w:shd w:val="clear" w:color="auto" w:fill="FFFFFF"/>
        <w:spacing w:after="225" w:line="240" w:lineRule="auto"/>
        <w:outlineLvl w:val="1"/>
        <w:rPr>
          <w:rFonts w:ascii="Roboto" w:eastAsia="Times New Roman" w:hAnsi="Roboto" w:cs="Times New Roman"/>
          <w:caps/>
          <w:color w:val="000000"/>
          <w:spacing w:val="30"/>
          <w:kern w:val="0"/>
          <w:sz w:val="27"/>
          <w:szCs w:val="27"/>
          <w14:ligatures w14:val="none"/>
        </w:rPr>
      </w:pPr>
      <w:r w:rsidRPr="00EC7A85">
        <w:rPr>
          <w:rFonts w:ascii="Roboto" w:eastAsia="Times New Roman" w:hAnsi="Roboto" w:cs="Times New Roman"/>
          <w:caps/>
          <w:color w:val="000000"/>
          <w:spacing w:val="30"/>
          <w:kern w:val="0"/>
          <w:sz w:val="27"/>
          <w:szCs w:val="27"/>
          <w14:ligatures w14:val="none"/>
        </w:rPr>
        <w:t>DETAILS</w:t>
      </w:r>
    </w:p>
    <w:p w14:paraId="2E3F72E2" w14:textId="77777777" w:rsidR="00EC7A85" w:rsidRPr="00EC7A85" w:rsidRDefault="00EC7A85" w:rsidP="00EC7A85">
      <w:pPr>
        <w:shd w:val="clear" w:color="auto" w:fill="FFFFFF"/>
        <w:spacing w:after="0" w:line="240" w:lineRule="auto"/>
        <w:outlineLvl w:val="2"/>
        <w:rPr>
          <w:rFonts w:ascii="Roboto" w:eastAsia="Times New Roman" w:hAnsi="Roboto" w:cs="Times New Roman"/>
          <w:caps/>
          <w:color w:val="000000"/>
          <w:spacing w:val="30"/>
          <w:kern w:val="0"/>
          <w:sz w:val="21"/>
          <w:szCs w:val="21"/>
          <w14:ligatures w14:val="none"/>
        </w:rPr>
      </w:pPr>
      <w:r w:rsidRPr="00EC7A85">
        <w:rPr>
          <w:rFonts w:ascii="Roboto" w:eastAsia="Times New Roman" w:hAnsi="Roboto" w:cs="Times New Roman"/>
          <w:caps/>
          <w:color w:val="000000"/>
          <w:spacing w:val="30"/>
          <w:kern w:val="0"/>
          <w:sz w:val="21"/>
          <w:szCs w:val="21"/>
          <w14:ligatures w14:val="none"/>
        </w:rPr>
        <w:t>MEIKO TOPCLEAN D SCBA AND PPE EQUIPMENT WASHER</w:t>
      </w:r>
    </w:p>
    <w:p w14:paraId="53270BC3"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proofErr w:type="spellStart"/>
      <w:r w:rsidRPr="00EC7A85">
        <w:rPr>
          <w:rFonts w:ascii="Roboto" w:eastAsia="Times New Roman" w:hAnsi="Roboto" w:cs="Times New Roman"/>
          <w:color w:val="000000"/>
          <w:kern w:val="0"/>
          <w:sz w:val="21"/>
          <w:szCs w:val="21"/>
          <w14:ligatures w14:val="none"/>
        </w:rPr>
        <w:t>TopClean</w:t>
      </w:r>
      <w:proofErr w:type="spellEnd"/>
      <w:r w:rsidRPr="00EC7A85">
        <w:rPr>
          <w:rFonts w:ascii="Roboto" w:eastAsia="Times New Roman" w:hAnsi="Roboto" w:cs="Times New Roman"/>
          <w:color w:val="000000"/>
          <w:kern w:val="0"/>
          <w:sz w:val="21"/>
          <w:szCs w:val="21"/>
          <w14:ligatures w14:val="none"/>
        </w:rPr>
        <w:t xml:space="preserve"> D cleans and decontaminates a wide range of equipment – from SCBA to tanks, masks, helmets, boots and other PPE.</w:t>
      </w:r>
    </w:p>
    <w:p w14:paraId="1BFB1281"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 xml:space="preserve">MEIKO’s </w:t>
      </w:r>
      <w:proofErr w:type="spellStart"/>
      <w:r w:rsidRPr="00EC7A85">
        <w:rPr>
          <w:rFonts w:ascii="Roboto" w:eastAsia="Times New Roman" w:hAnsi="Roboto" w:cs="Times New Roman"/>
          <w:b/>
          <w:bCs/>
          <w:color w:val="000000"/>
          <w:kern w:val="0"/>
          <w:sz w:val="21"/>
          <w:szCs w:val="21"/>
          <w14:ligatures w14:val="none"/>
        </w:rPr>
        <w:t>ActivePlus</w:t>
      </w:r>
      <w:proofErr w:type="spellEnd"/>
      <w:r w:rsidRPr="00EC7A85">
        <w:rPr>
          <w:rFonts w:ascii="Roboto" w:eastAsia="Times New Roman" w:hAnsi="Roboto" w:cs="Times New Roman"/>
          <w:b/>
          <w:bCs/>
          <w:color w:val="000000"/>
          <w:kern w:val="0"/>
          <w:sz w:val="21"/>
          <w:szCs w:val="21"/>
          <w14:ligatures w14:val="none"/>
        </w:rPr>
        <w:t> </w:t>
      </w:r>
      <w:r w:rsidRPr="00EC7A85">
        <w:rPr>
          <w:rFonts w:ascii="Roboto" w:eastAsia="Times New Roman" w:hAnsi="Roboto" w:cs="Times New Roman"/>
          <w:color w:val="000000"/>
          <w:kern w:val="0"/>
          <w:sz w:val="21"/>
          <w:szCs w:val="21"/>
          <w14:ligatures w14:val="none"/>
        </w:rPr>
        <w:t xml:space="preserve">wash-water filter system creates the cleanest water possible by filtering tank water multiple times throughout the wash. Dirt, grime </w:t>
      </w:r>
      <w:proofErr w:type="gramStart"/>
      <w:r w:rsidRPr="00EC7A85">
        <w:rPr>
          <w:rFonts w:ascii="Roboto" w:eastAsia="Times New Roman" w:hAnsi="Roboto" w:cs="Times New Roman"/>
          <w:color w:val="000000"/>
          <w:kern w:val="0"/>
          <w:sz w:val="21"/>
          <w:szCs w:val="21"/>
          <w14:ligatures w14:val="none"/>
        </w:rPr>
        <w:t>and  toxins</w:t>
      </w:r>
      <w:proofErr w:type="gramEnd"/>
      <w:r w:rsidRPr="00EC7A85">
        <w:rPr>
          <w:rFonts w:ascii="Roboto" w:eastAsia="Times New Roman" w:hAnsi="Roboto" w:cs="Times New Roman"/>
          <w:color w:val="000000"/>
          <w:kern w:val="0"/>
          <w:sz w:val="21"/>
          <w:szCs w:val="21"/>
          <w14:ligatures w14:val="none"/>
        </w:rPr>
        <w:t xml:space="preserve"> are washed out when the filter is backflushed at specific intervals.</w:t>
      </w:r>
    </w:p>
    <w:p w14:paraId="0A01B077"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Auto Safe </w:t>
      </w:r>
      <w:r w:rsidRPr="00EC7A85">
        <w:rPr>
          <w:rFonts w:ascii="Roboto" w:eastAsia="Times New Roman" w:hAnsi="Roboto" w:cs="Times New Roman"/>
          <w:color w:val="000000"/>
          <w:kern w:val="0"/>
          <w:sz w:val="21"/>
          <w:szCs w:val="21"/>
          <w14:ligatures w14:val="none"/>
        </w:rPr>
        <w:t>temperature control ensures a final rinse temperature of 120°F (49°C) regardless of the incoming water temperature (hot-water supply preferred).</w:t>
      </w:r>
    </w:p>
    <w:p w14:paraId="7DDB7149"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Technology</w:t>
      </w:r>
      <w:r w:rsidRPr="00EC7A85">
        <w:rPr>
          <w:rFonts w:ascii="Roboto" w:eastAsia="Times New Roman" w:hAnsi="Roboto" w:cs="Times New Roman"/>
          <w:color w:val="000000"/>
          <w:kern w:val="0"/>
          <w:sz w:val="21"/>
          <w:szCs w:val="21"/>
          <w14:ligatures w14:val="none"/>
        </w:rPr>
        <w:t> that gives you operating control and convenience. Meet MIKE 2, the fully electronic control system from MEIKO. It’s standard on DECON Series equipment washers. Choose from DECON’s three wash programs with one touch on the keypad.</w:t>
      </w:r>
    </w:p>
    <w:p w14:paraId="6695F63A"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Soft Start</w:t>
      </w:r>
      <w:r w:rsidRPr="00EC7A85">
        <w:rPr>
          <w:rFonts w:ascii="Roboto" w:eastAsia="Times New Roman" w:hAnsi="Roboto" w:cs="Times New Roman"/>
          <w:color w:val="000000"/>
          <w:kern w:val="0"/>
          <w:sz w:val="21"/>
          <w:szCs w:val="21"/>
          <w14:ligatures w14:val="none"/>
        </w:rPr>
        <w:t> slowly engages the wash pump and gradually builds water pressure to help prevent PPE from moving on the rack.</w:t>
      </w:r>
    </w:p>
    <w:p w14:paraId="221400E3"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Aqua Stop,</w:t>
      </w:r>
      <w:r w:rsidRPr="00EC7A85">
        <w:rPr>
          <w:rFonts w:ascii="Roboto" w:eastAsia="Times New Roman" w:hAnsi="Roboto" w:cs="Times New Roman"/>
          <w:color w:val="000000"/>
          <w:kern w:val="0"/>
          <w:sz w:val="21"/>
          <w:szCs w:val="21"/>
          <w14:ligatures w14:val="none"/>
        </w:rPr>
        <w:t> MEIKO’s built-in leak detection system, turns off the external fill valve if an internal leak is detected, and also provides troubleshooting messages to the operator.</w:t>
      </w:r>
    </w:p>
    <w:p w14:paraId="7472DAEE"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Built-in booster heater</w:t>
      </w:r>
      <w:r w:rsidRPr="00EC7A85">
        <w:rPr>
          <w:rFonts w:ascii="Roboto" w:eastAsia="Times New Roman" w:hAnsi="Roboto" w:cs="Times New Roman"/>
          <w:color w:val="000000"/>
          <w:kern w:val="0"/>
          <w:sz w:val="21"/>
          <w:szCs w:val="21"/>
          <w14:ligatures w14:val="none"/>
        </w:rPr>
        <w:t> with power rinse pump ensures final rinse pressure and temperature, for consistent, high-quality cleaning results.</w:t>
      </w:r>
    </w:p>
    <w:p w14:paraId="7545CDD3" w14:textId="77777777" w:rsidR="00EC7A85" w:rsidRPr="00EC7A85" w:rsidRDefault="00EC7A85" w:rsidP="00EC7A85">
      <w:pPr>
        <w:shd w:val="clear" w:color="auto" w:fill="FFFFFF"/>
        <w:spacing w:before="150" w:after="150"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b/>
          <w:bCs/>
          <w:color w:val="000000"/>
          <w:kern w:val="0"/>
          <w:sz w:val="21"/>
          <w:szCs w:val="21"/>
          <w14:ligatures w14:val="none"/>
        </w:rPr>
        <w:t>Features</w:t>
      </w:r>
    </w:p>
    <w:p w14:paraId="11F6111D"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20 cycles per hour using just 2.37 gallons (8.97 liters) of water per cycle.</w:t>
      </w:r>
    </w:p>
    <w:p w14:paraId="27FB49F2"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Variable program cycles for varying soil levels: 3 minutes, 8 minutes, and 8+ minutes (includes an automatic water change for heavily soiled items).</w:t>
      </w:r>
    </w:p>
    <w:p w14:paraId="6E509C88"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Double-wall construction provides extra insulation, keeps heat inside the machine so it’s cool to the</w:t>
      </w:r>
    </w:p>
    <w:p w14:paraId="25920285"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touch, conserves energy and reduces noise for a quieter environment.</w:t>
      </w:r>
    </w:p>
    <w:p w14:paraId="6D777E8E"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Corrosion-resistant 304 and 316L stainless steel construction.</w:t>
      </w:r>
    </w:p>
    <w:p w14:paraId="1C3F106A"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Stainless steel non-clogging wash and rinse arms.</w:t>
      </w:r>
    </w:p>
    <w:p w14:paraId="3A656BAE"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Type A air gap system.</w:t>
      </w:r>
    </w:p>
    <w:p w14:paraId="5FE0BC63"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Machine shutdown automatically initiates a rinse cycle for the entire wash chamber to help</w:t>
      </w:r>
    </w:p>
    <w:p w14:paraId="4BA81B6C"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make cleaning easier.</w:t>
      </w:r>
    </w:p>
    <w:p w14:paraId="0B30E8F0"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 xml:space="preserve">Custom </w:t>
      </w:r>
      <w:proofErr w:type="gramStart"/>
      <w:r w:rsidRPr="00EC7A85">
        <w:rPr>
          <w:rFonts w:ascii="Roboto" w:eastAsia="Times New Roman" w:hAnsi="Roboto" w:cs="Times New Roman"/>
          <w:color w:val="000000"/>
          <w:kern w:val="0"/>
          <w:sz w:val="21"/>
          <w:szCs w:val="21"/>
          <w14:ligatures w14:val="none"/>
        </w:rPr>
        <w:t>stainless steel</w:t>
      </w:r>
      <w:proofErr w:type="gramEnd"/>
      <w:r w:rsidRPr="00EC7A85">
        <w:rPr>
          <w:rFonts w:ascii="Roboto" w:eastAsia="Times New Roman" w:hAnsi="Roboto" w:cs="Times New Roman"/>
          <w:color w:val="000000"/>
          <w:kern w:val="0"/>
          <w:sz w:val="21"/>
          <w:szCs w:val="21"/>
          <w14:ligatures w14:val="none"/>
        </w:rPr>
        <w:t xml:space="preserve"> basket with mask holder inserts.</w:t>
      </w:r>
    </w:p>
    <w:p w14:paraId="6E64E579"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Oscillating wash arms provide complete coverage of gear - even in the corners!</w:t>
      </w:r>
    </w:p>
    <w:p w14:paraId="2FC44C31"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Built-in, fully automatic liquid detergent and rinse-aid pumps.</w:t>
      </w:r>
    </w:p>
    <w:p w14:paraId="18ABC9BF"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 xml:space="preserve">Powerful 3½ hp (2.6 kW) wash pump. Pumped drain for floor and wall </w:t>
      </w:r>
      <w:proofErr w:type="gramStart"/>
      <w:r w:rsidRPr="00EC7A85">
        <w:rPr>
          <w:rFonts w:ascii="Roboto" w:eastAsia="Times New Roman" w:hAnsi="Roboto" w:cs="Times New Roman"/>
          <w:color w:val="000000"/>
          <w:kern w:val="0"/>
          <w:sz w:val="21"/>
          <w:szCs w:val="21"/>
          <w14:ligatures w14:val="none"/>
        </w:rPr>
        <w:t>drain</w:t>
      </w:r>
      <w:proofErr w:type="gramEnd"/>
      <w:r w:rsidRPr="00EC7A85">
        <w:rPr>
          <w:rFonts w:ascii="Roboto" w:eastAsia="Times New Roman" w:hAnsi="Roboto" w:cs="Times New Roman"/>
          <w:color w:val="000000"/>
          <w:kern w:val="0"/>
          <w:sz w:val="21"/>
          <w:szCs w:val="21"/>
          <w14:ligatures w14:val="none"/>
        </w:rPr>
        <w:t xml:space="preserve"> applications.</w:t>
      </w:r>
    </w:p>
    <w:p w14:paraId="116764FA" w14:textId="77777777" w:rsidR="00EC7A85" w:rsidRPr="00EC7A85" w:rsidRDefault="00EC7A85" w:rsidP="00EC7A85">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1"/>
          <w:szCs w:val="21"/>
          <w14:ligatures w14:val="none"/>
        </w:rPr>
      </w:pPr>
      <w:r w:rsidRPr="00EC7A85">
        <w:rPr>
          <w:rFonts w:ascii="Roboto" w:eastAsia="Times New Roman" w:hAnsi="Roboto" w:cs="Times New Roman"/>
          <w:color w:val="000000"/>
          <w:kern w:val="0"/>
          <w:sz w:val="21"/>
          <w:szCs w:val="21"/>
          <w14:ligatures w14:val="none"/>
        </w:rPr>
        <w:t>Fully automatic fill, start, dump and refill, as well as automatic reset.</w:t>
      </w:r>
    </w:p>
    <w:p w14:paraId="7E56A666" w14:textId="77777777" w:rsidR="00EC7A85" w:rsidRDefault="00EC7A85"/>
    <w:sectPr w:rsidR="00922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4FF5"/>
    <w:multiLevelType w:val="multilevel"/>
    <w:tmpl w:val="577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77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85"/>
    <w:rsid w:val="00110198"/>
    <w:rsid w:val="004D69D4"/>
    <w:rsid w:val="006B4968"/>
    <w:rsid w:val="00EC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CDA0"/>
  <w15:chartTrackingRefBased/>
  <w15:docId w15:val="{58EB7C9D-A560-411D-BAC5-A69CA98A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9414">
      <w:bodyDiv w:val="1"/>
      <w:marLeft w:val="0"/>
      <w:marRight w:val="0"/>
      <w:marTop w:val="0"/>
      <w:marBottom w:val="0"/>
      <w:divBdr>
        <w:top w:val="none" w:sz="0" w:space="0" w:color="auto"/>
        <w:left w:val="none" w:sz="0" w:space="0" w:color="auto"/>
        <w:bottom w:val="none" w:sz="0" w:space="0" w:color="auto"/>
        <w:right w:val="none" w:sz="0" w:space="0" w:color="auto"/>
      </w:divBdr>
      <w:divsChild>
        <w:div w:id="46315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lwarnet@mahwahtwp.org</dc:creator>
  <cp:keywords/>
  <dc:description/>
  <cp:lastModifiedBy>lwarnet@mahwahtwp.org</cp:lastModifiedBy>
  <cp:revision>1</cp:revision>
  <dcterms:created xsi:type="dcterms:W3CDTF">2024-03-12T17:13:00Z</dcterms:created>
  <dcterms:modified xsi:type="dcterms:W3CDTF">2024-03-12T17:14:00Z</dcterms:modified>
</cp:coreProperties>
</file>